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B6D7" w14:textId="77777777" w:rsidR="00F73DCF" w:rsidRPr="00957B5B" w:rsidRDefault="00F73DCF" w:rsidP="00F73DCF">
      <w:pPr>
        <w:spacing w:line="240" w:lineRule="auto"/>
        <w:contextualSpacing/>
        <w:jc w:val="center"/>
        <w:rPr>
          <w:rFonts w:asciiTheme="majorHAnsi" w:hAnsiTheme="majorHAnsi" w:cstheme="majorHAnsi"/>
          <w:b/>
          <w:bCs/>
          <w:sz w:val="24"/>
          <w:szCs w:val="24"/>
        </w:rPr>
      </w:pPr>
      <w:r w:rsidRPr="00957B5B">
        <w:rPr>
          <w:rFonts w:asciiTheme="majorHAnsi" w:hAnsiTheme="majorHAnsi" w:cstheme="majorHAnsi"/>
          <w:b/>
          <w:bCs/>
          <w:sz w:val="24"/>
          <w:szCs w:val="24"/>
        </w:rPr>
        <w:t>Burlington Government Review Committee</w:t>
      </w:r>
    </w:p>
    <w:p w14:paraId="33306A56" w14:textId="2FD480AC" w:rsidR="001462CD" w:rsidRPr="00C64F76" w:rsidRDefault="00883587" w:rsidP="001462CD">
      <w:pPr>
        <w:spacing w:line="240" w:lineRule="auto"/>
        <w:contextualSpacing/>
        <w:jc w:val="center"/>
        <w:rPr>
          <w:rFonts w:asciiTheme="majorHAnsi" w:hAnsiTheme="majorHAnsi" w:cstheme="majorHAnsi"/>
          <w:sz w:val="10"/>
          <w:szCs w:val="10"/>
        </w:rPr>
      </w:pPr>
      <w:r>
        <w:rPr>
          <w:rFonts w:asciiTheme="majorHAnsi" w:hAnsiTheme="majorHAnsi" w:cstheme="majorHAnsi"/>
          <w:sz w:val="24"/>
          <w:szCs w:val="24"/>
        </w:rPr>
        <w:t>January 6, 2026</w:t>
      </w:r>
    </w:p>
    <w:p w14:paraId="28254B7A" w14:textId="4A6C5DEC" w:rsidR="00F73DCF" w:rsidRDefault="00F73DCF" w:rsidP="00F73DCF">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 xml:space="preserve">6:30 PM </w:t>
      </w:r>
    </w:p>
    <w:p w14:paraId="3A5C006D" w14:textId="5A782687" w:rsidR="001462CD" w:rsidRDefault="001462CD" w:rsidP="00F73DCF">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Town Hall Annex, Lower Level Conference Room</w:t>
      </w:r>
    </w:p>
    <w:p w14:paraId="28501BA1" w14:textId="2440AEF4" w:rsidR="00F73DCF" w:rsidRDefault="00F73DCF" w:rsidP="00F73DCF">
      <w:pPr>
        <w:spacing w:line="240" w:lineRule="auto"/>
        <w:contextualSpacing/>
        <w:jc w:val="center"/>
        <w:rPr>
          <w:rFonts w:asciiTheme="majorHAnsi" w:hAnsiTheme="majorHAnsi" w:cstheme="majorHAnsi"/>
          <w:sz w:val="24"/>
          <w:szCs w:val="24"/>
        </w:rPr>
      </w:pPr>
    </w:p>
    <w:p w14:paraId="60849AB5" w14:textId="45D302B1" w:rsidR="00F73DCF" w:rsidRDefault="00F73DCF"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Members Present:</w:t>
      </w:r>
      <w:r>
        <w:rPr>
          <w:rFonts w:asciiTheme="majorHAnsi" w:hAnsiTheme="majorHAnsi" w:cstheme="majorHAnsi"/>
          <w:sz w:val="24"/>
          <w:szCs w:val="24"/>
        </w:rPr>
        <w:tab/>
        <w:t>Betsey Hughes,</w:t>
      </w:r>
      <w:r w:rsidR="00AC7AD0">
        <w:rPr>
          <w:rFonts w:asciiTheme="majorHAnsi" w:hAnsiTheme="majorHAnsi" w:cstheme="majorHAnsi"/>
          <w:sz w:val="24"/>
          <w:szCs w:val="24"/>
        </w:rPr>
        <w:t xml:space="preserve"> </w:t>
      </w:r>
      <w:proofErr w:type="spellStart"/>
      <w:r w:rsidR="00883587">
        <w:rPr>
          <w:rFonts w:asciiTheme="majorHAnsi" w:hAnsiTheme="majorHAnsi" w:cstheme="majorHAnsi"/>
          <w:sz w:val="24"/>
          <w:szCs w:val="24"/>
        </w:rPr>
        <w:t>Nicci</w:t>
      </w:r>
      <w:proofErr w:type="spellEnd"/>
      <w:r w:rsidR="00883587">
        <w:rPr>
          <w:rFonts w:asciiTheme="majorHAnsi" w:hAnsiTheme="majorHAnsi" w:cstheme="majorHAnsi"/>
          <w:sz w:val="24"/>
          <w:szCs w:val="24"/>
        </w:rPr>
        <w:t xml:space="preserve"> </w:t>
      </w:r>
      <w:proofErr w:type="spellStart"/>
      <w:r w:rsidR="00883587">
        <w:rPr>
          <w:rFonts w:asciiTheme="majorHAnsi" w:hAnsiTheme="majorHAnsi" w:cstheme="majorHAnsi"/>
          <w:sz w:val="24"/>
          <w:szCs w:val="24"/>
        </w:rPr>
        <w:t>Kadilak</w:t>
      </w:r>
      <w:proofErr w:type="spellEnd"/>
      <w:r w:rsidR="00883587">
        <w:rPr>
          <w:rFonts w:asciiTheme="majorHAnsi" w:hAnsiTheme="majorHAnsi" w:cstheme="majorHAnsi"/>
          <w:sz w:val="24"/>
          <w:szCs w:val="24"/>
        </w:rPr>
        <w:t xml:space="preserve">, </w:t>
      </w:r>
      <w:r>
        <w:rPr>
          <w:rFonts w:asciiTheme="majorHAnsi" w:hAnsiTheme="majorHAnsi" w:cstheme="majorHAnsi"/>
          <w:sz w:val="24"/>
          <w:szCs w:val="24"/>
        </w:rPr>
        <w:t>Jack Kelly, Russell Miner,</w:t>
      </w:r>
      <w:r w:rsidR="00AC7AD0">
        <w:rPr>
          <w:rFonts w:asciiTheme="majorHAnsi" w:hAnsiTheme="majorHAnsi" w:cstheme="majorHAnsi"/>
          <w:sz w:val="24"/>
          <w:szCs w:val="24"/>
        </w:rPr>
        <w:t xml:space="preserve"> </w:t>
      </w:r>
      <w:r w:rsidR="00A303C6">
        <w:rPr>
          <w:rFonts w:asciiTheme="majorHAnsi" w:hAnsiTheme="majorHAnsi" w:cstheme="majorHAnsi"/>
          <w:sz w:val="24"/>
          <w:szCs w:val="24"/>
        </w:rPr>
        <w:t>Jessica Sutherland</w:t>
      </w:r>
      <w:r w:rsidR="00C64F76">
        <w:rPr>
          <w:rFonts w:asciiTheme="majorHAnsi" w:hAnsiTheme="majorHAnsi" w:cstheme="majorHAnsi"/>
          <w:sz w:val="24"/>
          <w:szCs w:val="24"/>
        </w:rPr>
        <w:t xml:space="preserve">, </w:t>
      </w:r>
      <w:r w:rsidR="00CB19D4">
        <w:rPr>
          <w:rFonts w:asciiTheme="majorHAnsi" w:hAnsiTheme="majorHAnsi" w:cstheme="majorHAnsi"/>
          <w:sz w:val="24"/>
          <w:szCs w:val="24"/>
        </w:rPr>
        <w:t xml:space="preserve">Myrna </w:t>
      </w:r>
      <w:proofErr w:type="spellStart"/>
      <w:r w:rsidR="00CB19D4">
        <w:rPr>
          <w:rFonts w:asciiTheme="majorHAnsi" w:hAnsiTheme="majorHAnsi" w:cstheme="majorHAnsi"/>
          <w:sz w:val="24"/>
          <w:szCs w:val="24"/>
        </w:rPr>
        <w:t>Saltman</w:t>
      </w:r>
      <w:proofErr w:type="spellEnd"/>
      <w:r w:rsidR="00CB19D4">
        <w:rPr>
          <w:rFonts w:asciiTheme="majorHAnsi" w:hAnsiTheme="majorHAnsi" w:cstheme="majorHAnsi"/>
          <w:sz w:val="24"/>
          <w:szCs w:val="24"/>
        </w:rPr>
        <w:t xml:space="preserve">, </w:t>
      </w:r>
      <w:r w:rsidR="00C64F76">
        <w:rPr>
          <w:rFonts w:asciiTheme="majorHAnsi" w:hAnsiTheme="majorHAnsi" w:cstheme="majorHAnsi"/>
          <w:sz w:val="24"/>
          <w:szCs w:val="24"/>
        </w:rPr>
        <w:t>Steve Mahoney</w:t>
      </w:r>
      <w:r w:rsidR="00A303C6">
        <w:rPr>
          <w:rFonts w:asciiTheme="majorHAnsi" w:hAnsiTheme="majorHAnsi" w:cstheme="majorHAnsi"/>
          <w:sz w:val="24"/>
          <w:szCs w:val="24"/>
        </w:rPr>
        <w:t xml:space="preserve">, </w:t>
      </w:r>
      <w:r w:rsidR="006C2979">
        <w:rPr>
          <w:rFonts w:asciiTheme="majorHAnsi" w:hAnsiTheme="majorHAnsi" w:cstheme="majorHAnsi"/>
          <w:sz w:val="24"/>
          <w:szCs w:val="24"/>
        </w:rPr>
        <w:t>Eileen Sickler</w:t>
      </w:r>
    </w:p>
    <w:p w14:paraId="4B1B1AAA" w14:textId="69DAC7D8" w:rsidR="006C2979" w:rsidRDefault="006C2979" w:rsidP="00F73DCF">
      <w:pPr>
        <w:spacing w:line="240" w:lineRule="auto"/>
        <w:ind w:left="2160" w:hanging="2160"/>
        <w:contextualSpacing/>
        <w:rPr>
          <w:rFonts w:asciiTheme="majorHAnsi" w:hAnsiTheme="majorHAnsi" w:cstheme="majorHAnsi"/>
          <w:sz w:val="24"/>
          <w:szCs w:val="24"/>
        </w:rPr>
      </w:pPr>
    </w:p>
    <w:p w14:paraId="09318C61" w14:textId="3B6FB000" w:rsidR="006C2979" w:rsidRDefault="006C2979"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 xml:space="preserve">Members </w:t>
      </w:r>
    </w:p>
    <w:p w14:paraId="46BFB35C" w14:textId="5BEB7B1B" w:rsidR="006C2979" w:rsidRDefault="006C2979"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 xml:space="preserve">Participating </w:t>
      </w:r>
    </w:p>
    <w:p w14:paraId="73DEAF78" w14:textId="75B1F58A" w:rsidR="006C2979" w:rsidRDefault="006C2979"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Remotely:</w:t>
      </w:r>
      <w:r>
        <w:rPr>
          <w:rFonts w:asciiTheme="majorHAnsi" w:hAnsiTheme="majorHAnsi" w:cstheme="majorHAnsi"/>
          <w:sz w:val="24"/>
          <w:szCs w:val="24"/>
        </w:rPr>
        <w:tab/>
        <w:t xml:space="preserve">Corey Everett, Matt </w:t>
      </w:r>
      <w:proofErr w:type="spellStart"/>
      <w:r>
        <w:rPr>
          <w:rFonts w:asciiTheme="majorHAnsi" w:hAnsiTheme="majorHAnsi" w:cstheme="majorHAnsi"/>
          <w:sz w:val="24"/>
          <w:szCs w:val="24"/>
        </w:rPr>
        <w:t>Denaro</w:t>
      </w:r>
      <w:proofErr w:type="spellEnd"/>
      <w:r w:rsidR="009123F7">
        <w:rPr>
          <w:rFonts w:asciiTheme="majorHAnsi" w:hAnsiTheme="majorHAnsi" w:cstheme="majorHAnsi"/>
          <w:sz w:val="24"/>
          <w:szCs w:val="24"/>
        </w:rPr>
        <w:t>, Bill Beyer</w:t>
      </w:r>
    </w:p>
    <w:p w14:paraId="5D732DD6" w14:textId="26B2463B" w:rsidR="001462CD" w:rsidRDefault="001462CD" w:rsidP="00CB19D4">
      <w:pPr>
        <w:spacing w:line="240" w:lineRule="auto"/>
        <w:contextualSpacing/>
        <w:rPr>
          <w:rFonts w:asciiTheme="majorHAnsi" w:hAnsiTheme="majorHAnsi" w:cstheme="majorHAnsi"/>
          <w:sz w:val="24"/>
          <w:szCs w:val="24"/>
        </w:rPr>
      </w:pPr>
    </w:p>
    <w:p w14:paraId="203D16F5" w14:textId="48CEBFCC" w:rsidR="001462CD" w:rsidRDefault="001462CD"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Others Present:</w:t>
      </w:r>
      <w:r>
        <w:rPr>
          <w:rFonts w:asciiTheme="majorHAnsi" w:hAnsiTheme="majorHAnsi" w:cstheme="majorHAnsi"/>
          <w:sz w:val="24"/>
          <w:szCs w:val="24"/>
        </w:rPr>
        <w:tab/>
        <w:t>Patricia Lloyd</w:t>
      </w:r>
      <w:r w:rsidR="00883587">
        <w:rPr>
          <w:rFonts w:asciiTheme="majorHAnsi" w:hAnsiTheme="majorHAnsi" w:cstheme="majorHAnsi"/>
          <w:sz w:val="24"/>
          <w:szCs w:val="24"/>
        </w:rPr>
        <w:t xml:space="preserve"> and Mel Kleckner</w:t>
      </w:r>
      <w:r>
        <w:rPr>
          <w:rFonts w:asciiTheme="majorHAnsi" w:hAnsiTheme="majorHAnsi" w:cstheme="majorHAnsi"/>
          <w:sz w:val="24"/>
          <w:szCs w:val="24"/>
        </w:rPr>
        <w:t>, Collins Center</w:t>
      </w:r>
      <w:r w:rsidR="00366B4E">
        <w:rPr>
          <w:rFonts w:asciiTheme="majorHAnsi" w:hAnsiTheme="majorHAnsi" w:cstheme="majorHAnsi"/>
          <w:sz w:val="24"/>
          <w:szCs w:val="24"/>
        </w:rPr>
        <w:t>, Mark Smukler resident and Town Meeting Member</w:t>
      </w:r>
    </w:p>
    <w:p w14:paraId="3052C68A" w14:textId="72976C14" w:rsidR="00F73DCF" w:rsidRDefault="00F73DCF" w:rsidP="00F73DCF">
      <w:pPr>
        <w:spacing w:line="240" w:lineRule="auto"/>
        <w:ind w:left="2160" w:hanging="2160"/>
        <w:contextualSpacing/>
        <w:rPr>
          <w:rFonts w:asciiTheme="majorHAnsi" w:hAnsiTheme="majorHAnsi" w:cstheme="majorHAnsi"/>
          <w:sz w:val="24"/>
          <w:szCs w:val="24"/>
        </w:rPr>
      </w:pPr>
    </w:p>
    <w:p w14:paraId="7BDAE51E" w14:textId="47D157ED" w:rsidR="003C5DC6" w:rsidRDefault="003C5DC6" w:rsidP="009C3B3E">
      <w:pPr>
        <w:tabs>
          <w:tab w:val="left" w:pos="3600"/>
        </w:tabs>
        <w:spacing w:line="240" w:lineRule="auto"/>
        <w:contextualSpacing/>
        <w:jc w:val="both"/>
        <w:rPr>
          <w:rFonts w:asciiTheme="majorHAnsi" w:hAnsiTheme="majorHAnsi" w:cstheme="majorHAnsi"/>
          <w:sz w:val="24"/>
          <w:szCs w:val="24"/>
        </w:rPr>
      </w:pPr>
    </w:p>
    <w:p w14:paraId="3FCECE9F" w14:textId="7F1C4FEC" w:rsidR="003C5DC6" w:rsidRDefault="00F52260" w:rsidP="00F52260">
      <w:pPr>
        <w:spacing w:line="240" w:lineRule="auto"/>
        <w:contextualSpacing/>
        <w:rPr>
          <w:rFonts w:asciiTheme="majorHAnsi" w:hAnsiTheme="majorHAnsi" w:cstheme="majorHAnsi"/>
          <w:sz w:val="24"/>
          <w:szCs w:val="24"/>
        </w:rPr>
      </w:pPr>
      <w:r>
        <w:rPr>
          <w:rFonts w:asciiTheme="majorHAnsi" w:hAnsiTheme="majorHAnsi" w:cstheme="majorHAnsi"/>
          <w:sz w:val="24"/>
          <w:szCs w:val="24"/>
        </w:rPr>
        <w:t xml:space="preserve">This meeting of the Burlington Government Review Committee was recorded and broadcast live by Burlington Community Access Television. The meeting was open to the public and remote access to the meeting was available to committee members and members of the </w:t>
      </w:r>
      <w:r w:rsidR="009C3B3E">
        <w:rPr>
          <w:rFonts w:asciiTheme="majorHAnsi" w:hAnsiTheme="majorHAnsi" w:cstheme="majorHAnsi"/>
          <w:sz w:val="24"/>
          <w:szCs w:val="24"/>
        </w:rPr>
        <w:t>public through</w:t>
      </w:r>
      <w:r>
        <w:rPr>
          <w:rFonts w:asciiTheme="majorHAnsi" w:hAnsiTheme="majorHAnsi" w:cstheme="majorHAnsi"/>
          <w:sz w:val="24"/>
          <w:szCs w:val="24"/>
        </w:rPr>
        <w:t xml:space="preserve"> WebEx by visiting </w:t>
      </w:r>
      <w:hyperlink r:id="rId7" w:history="1">
        <w:r w:rsidRPr="00171792">
          <w:rPr>
            <w:rStyle w:val="Hyperlink"/>
            <w:rFonts w:asciiTheme="majorHAnsi" w:hAnsiTheme="majorHAnsi" w:cstheme="majorHAnsi"/>
            <w:sz w:val="24"/>
            <w:szCs w:val="24"/>
          </w:rPr>
          <w:t>www.burlington.org/JoinGovReviewMeeting</w:t>
        </w:r>
      </w:hyperlink>
      <w:r>
        <w:rPr>
          <w:rFonts w:asciiTheme="majorHAnsi" w:hAnsiTheme="majorHAnsi" w:cstheme="majorHAnsi"/>
          <w:sz w:val="24"/>
          <w:szCs w:val="24"/>
        </w:rPr>
        <w:t xml:space="preserve">. </w:t>
      </w:r>
    </w:p>
    <w:p w14:paraId="64B4046E" w14:textId="77777777" w:rsidR="003C5DC6" w:rsidRDefault="003C5DC6" w:rsidP="00F73DCF">
      <w:pPr>
        <w:spacing w:line="240" w:lineRule="auto"/>
        <w:ind w:left="2160" w:hanging="2160"/>
        <w:contextualSpacing/>
        <w:rPr>
          <w:rFonts w:asciiTheme="majorHAnsi" w:hAnsiTheme="majorHAnsi" w:cstheme="majorHAnsi"/>
          <w:sz w:val="24"/>
          <w:szCs w:val="24"/>
        </w:rPr>
      </w:pPr>
    </w:p>
    <w:p w14:paraId="361A3433" w14:textId="551E9256" w:rsidR="00F73DCF" w:rsidRDefault="003C5DC6" w:rsidP="00F73DCF">
      <w:pPr>
        <w:spacing w:line="240" w:lineRule="auto"/>
        <w:ind w:left="2160" w:hanging="2160"/>
        <w:contextualSpacing/>
        <w:rPr>
          <w:rFonts w:asciiTheme="majorHAnsi" w:hAnsiTheme="majorHAnsi" w:cstheme="majorHAnsi"/>
          <w:sz w:val="24"/>
          <w:szCs w:val="24"/>
        </w:rPr>
      </w:pPr>
      <w:r>
        <w:rPr>
          <w:rFonts w:asciiTheme="majorHAnsi" w:hAnsiTheme="majorHAnsi" w:cstheme="majorHAnsi"/>
          <w:sz w:val="24"/>
          <w:szCs w:val="24"/>
        </w:rPr>
        <w:t>Chair Betsey Hughes called the meeting to order at 6:3</w:t>
      </w:r>
      <w:r w:rsidR="00C64F76">
        <w:rPr>
          <w:rFonts w:asciiTheme="majorHAnsi" w:hAnsiTheme="majorHAnsi" w:cstheme="majorHAnsi"/>
          <w:sz w:val="24"/>
          <w:szCs w:val="24"/>
        </w:rPr>
        <w:t>0</w:t>
      </w:r>
      <w:r w:rsidR="00AC7AD0">
        <w:rPr>
          <w:rFonts w:asciiTheme="majorHAnsi" w:hAnsiTheme="majorHAnsi" w:cstheme="majorHAnsi"/>
          <w:sz w:val="24"/>
          <w:szCs w:val="24"/>
        </w:rPr>
        <w:t xml:space="preserve"> </w:t>
      </w:r>
      <w:r>
        <w:rPr>
          <w:rFonts w:asciiTheme="majorHAnsi" w:hAnsiTheme="majorHAnsi" w:cstheme="majorHAnsi"/>
          <w:sz w:val="24"/>
          <w:szCs w:val="24"/>
        </w:rPr>
        <w:t xml:space="preserve">PM. </w:t>
      </w:r>
    </w:p>
    <w:p w14:paraId="1622A50C" w14:textId="77777777" w:rsidR="003C5DC6" w:rsidRDefault="003C5DC6" w:rsidP="00F73DCF">
      <w:pPr>
        <w:spacing w:line="240" w:lineRule="auto"/>
        <w:ind w:left="2160" w:hanging="2160"/>
        <w:contextualSpacing/>
        <w:rPr>
          <w:rFonts w:asciiTheme="majorHAnsi" w:hAnsiTheme="majorHAnsi" w:cstheme="majorHAnsi"/>
          <w:sz w:val="24"/>
          <w:szCs w:val="24"/>
        </w:rPr>
      </w:pPr>
    </w:p>
    <w:p w14:paraId="40C2705E" w14:textId="1DA69F52" w:rsidR="00F73DCF" w:rsidRPr="009C3B3E" w:rsidRDefault="00F73DCF" w:rsidP="00F73DCF">
      <w:pPr>
        <w:pStyle w:val="ListParagraph"/>
        <w:numPr>
          <w:ilvl w:val="0"/>
          <w:numId w:val="1"/>
        </w:numPr>
        <w:spacing w:line="240" w:lineRule="auto"/>
        <w:rPr>
          <w:rFonts w:asciiTheme="majorHAnsi" w:hAnsiTheme="majorHAnsi" w:cstheme="majorHAnsi"/>
          <w:b/>
          <w:bCs/>
          <w:sz w:val="24"/>
          <w:szCs w:val="24"/>
        </w:rPr>
      </w:pPr>
      <w:r w:rsidRPr="009C3B3E">
        <w:rPr>
          <w:rFonts w:asciiTheme="majorHAnsi" w:hAnsiTheme="majorHAnsi" w:cstheme="majorHAnsi"/>
          <w:b/>
          <w:bCs/>
          <w:sz w:val="24"/>
          <w:szCs w:val="24"/>
        </w:rPr>
        <w:t>Public Comment</w:t>
      </w:r>
    </w:p>
    <w:p w14:paraId="43FB71C8" w14:textId="300D5670" w:rsidR="00A303C6" w:rsidRDefault="009C3B3E" w:rsidP="00A303C6">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There was no public comment. </w:t>
      </w:r>
    </w:p>
    <w:p w14:paraId="0AB9E4A7" w14:textId="1885859B" w:rsidR="00A303C6" w:rsidRDefault="00A303C6" w:rsidP="00A303C6">
      <w:pPr>
        <w:pStyle w:val="ListParagraph"/>
        <w:spacing w:line="240" w:lineRule="auto"/>
        <w:ind w:left="1440"/>
        <w:rPr>
          <w:rFonts w:asciiTheme="majorHAnsi" w:hAnsiTheme="majorHAnsi" w:cstheme="majorHAnsi"/>
          <w:sz w:val="24"/>
          <w:szCs w:val="24"/>
        </w:rPr>
      </w:pPr>
    </w:p>
    <w:p w14:paraId="645C8B61" w14:textId="7438E8A2" w:rsidR="00A303C6" w:rsidRPr="006C2979" w:rsidRDefault="00A303C6" w:rsidP="00A303C6">
      <w:pPr>
        <w:pStyle w:val="ListParagraph"/>
        <w:numPr>
          <w:ilvl w:val="0"/>
          <w:numId w:val="1"/>
        </w:numPr>
        <w:spacing w:line="240" w:lineRule="auto"/>
        <w:rPr>
          <w:rFonts w:asciiTheme="majorHAnsi" w:hAnsiTheme="majorHAnsi" w:cstheme="majorHAnsi"/>
          <w:b/>
          <w:bCs/>
          <w:sz w:val="24"/>
          <w:szCs w:val="24"/>
        </w:rPr>
      </w:pPr>
      <w:r w:rsidRPr="00A303C6">
        <w:rPr>
          <w:rFonts w:asciiTheme="majorHAnsi" w:hAnsiTheme="majorHAnsi" w:cstheme="majorHAnsi"/>
          <w:b/>
          <w:bCs/>
          <w:sz w:val="24"/>
          <w:szCs w:val="24"/>
        </w:rPr>
        <w:t>Approval of Minutes</w:t>
      </w:r>
    </w:p>
    <w:p w14:paraId="46418CBB" w14:textId="67119A15" w:rsidR="006C2979" w:rsidRDefault="006C2979" w:rsidP="006C2979">
      <w:pPr>
        <w:pStyle w:val="ListParagraph"/>
        <w:spacing w:line="240" w:lineRule="auto"/>
        <w:ind w:left="1440"/>
        <w:rPr>
          <w:rFonts w:asciiTheme="majorHAnsi" w:hAnsiTheme="majorHAnsi" w:cstheme="majorHAnsi"/>
          <w:b/>
          <w:bCs/>
          <w:sz w:val="24"/>
          <w:szCs w:val="24"/>
        </w:rPr>
      </w:pPr>
      <w:r>
        <w:rPr>
          <w:rFonts w:asciiTheme="majorHAnsi" w:hAnsiTheme="majorHAnsi" w:cstheme="majorHAnsi"/>
          <w:sz w:val="24"/>
          <w:szCs w:val="24"/>
        </w:rPr>
        <w:t>Chair Hughes recommended a change to the minutes of the December 16, 2025 meeting by changing the word “distribute” to “conduct”. M</w:t>
      </w:r>
      <w:r w:rsidR="00BD50B9">
        <w:rPr>
          <w:rFonts w:asciiTheme="majorHAnsi" w:hAnsiTheme="majorHAnsi" w:cstheme="majorHAnsi"/>
          <w:sz w:val="24"/>
          <w:szCs w:val="24"/>
        </w:rPr>
        <w:t>r</w:t>
      </w:r>
      <w:r>
        <w:rPr>
          <w:rFonts w:asciiTheme="majorHAnsi" w:hAnsiTheme="majorHAnsi" w:cstheme="majorHAnsi"/>
          <w:sz w:val="24"/>
          <w:szCs w:val="24"/>
        </w:rPr>
        <w:t>.</w:t>
      </w:r>
      <w:r w:rsidR="00BD50B9">
        <w:rPr>
          <w:rFonts w:asciiTheme="majorHAnsi" w:hAnsiTheme="majorHAnsi" w:cstheme="majorHAnsi"/>
          <w:sz w:val="24"/>
          <w:szCs w:val="24"/>
        </w:rPr>
        <w:t xml:space="preserve"> Kelly made a motion to approve the minutes as amended, Ms. Sutherland</w:t>
      </w:r>
      <w:r>
        <w:rPr>
          <w:rFonts w:asciiTheme="majorHAnsi" w:hAnsiTheme="majorHAnsi" w:cstheme="majorHAnsi"/>
          <w:sz w:val="24"/>
          <w:szCs w:val="24"/>
        </w:rPr>
        <w:t xml:space="preserve"> seconded the motion. All members voted in favor. </w:t>
      </w:r>
    </w:p>
    <w:p w14:paraId="5C079091" w14:textId="77777777" w:rsidR="00883587" w:rsidRDefault="00883587" w:rsidP="00883587">
      <w:pPr>
        <w:pStyle w:val="ListParagraph"/>
        <w:spacing w:line="240" w:lineRule="auto"/>
        <w:rPr>
          <w:rFonts w:asciiTheme="majorHAnsi" w:hAnsiTheme="majorHAnsi" w:cstheme="majorHAnsi"/>
          <w:b/>
          <w:bCs/>
          <w:sz w:val="24"/>
          <w:szCs w:val="24"/>
        </w:rPr>
      </w:pPr>
    </w:p>
    <w:p w14:paraId="1A43C277" w14:textId="295114E9" w:rsidR="00A303C6" w:rsidRDefault="00A303C6" w:rsidP="00A303C6">
      <w:pPr>
        <w:pStyle w:val="ListParagraph"/>
        <w:numPr>
          <w:ilvl w:val="0"/>
          <w:numId w:val="1"/>
        </w:numPr>
        <w:spacing w:line="240" w:lineRule="auto"/>
        <w:rPr>
          <w:rFonts w:asciiTheme="majorHAnsi" w:hAnsiTheme="majorHAnsi" w:cstheme="majorHAnsi"/>
          <w:b/>
          <w:bCs/>
          <w:sz w:val="24"/>
          <w:szCs w:val="24"/>
        </w:rPr>
      </w:pPr>
      <w:r w:rsidRPr="00A303C6">
        <w:rPr>
          <w:rFonts w:asciiTheme="majorHAnsi" w:hAnsiTheme="majorHAnsi" w:cstheme="majorHAnsi"/>
          <w:b/>
          <w:bCs/>
          <w:sz w:val="24"/>
          <w:szCs w:val="24"/>
        </w:rPr>
        <w:t>Administrative Matters</w:t>
      </w:r>
    </w:p>
    <w:p w14:paraId="17EBEC15" w14:textId="7E9C6517" w:rsidR="00AC7AD0" w:rsidRDefault="00BD50B9" w:rsidP="00BD50B9">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Chair Hughes mentioned the Committee will have a table at the upcoming Civic Expo. She posed some open-ended questions for the Committee to have at the table. Chair Hughes asked for volunteers to staff the table. Ms. </w:t>
      </w:r>
      <w:proofErr w:type="spellStart"/>
      <w:r>
        <w:rPr>
          <w:rFonts w:asciiTheme="majorHAnsi" w:hAnsiTheme="majorHAnsi" w:cstheme="majorHAnsi"/>
          <w:sz w:val="24"/>
          <w:szCs w:val="24"/>
        </w:rPr>
        <w:t>Kadilak</w:t>
      </w:r>
      <w:proofErr w:type="spellEnd"/>
      <w:r>
        <w:rPr>
          <w:rFonts w:asciiTheme="majorHAnsi" w:hAnsiTheme="majorHAnsi" w:cstheme="majorHAnsi"/>
          <w:sz w:val="24"/>
          <w:szCs w:val="24"/>
        </w:rPr>
        <w:t xml:space="preserve"> provided an overview of what will happen at the Civic Expo.</w:t>
      </w:r>
    </w:p>
    <w:p w14:paraId="627C820B" w14:textId="77777777" w:rsidR="00BD50B9" w:rsidRPr="00BD50B9" w:rsidRDefault="00BD50B9" w:rsidP="00BD50B9">
      <w:pPr>
        <w:pStyle w:val="ListParagraph"/>
        <w:spacing w:line="240" w:lineRule="auto"/>
        <w:ind w:left="1440"/>
        <w:rPr>
          <w:rFonts w:asciiTheme="majorHAnsi" w:hAnsiTheme="majorHAnsi" w:cstheme="majorHAnsi"/>
          <w:sz w:val="24"/>
          <w:szCs w:val="24"/>
        </w:rPr>
      </w:pPr>
    </w:p>
    <w:p w14:paraId="6C7F6BDC" w14:textId="50DF2F9F" w:rsidR="00C64F76" w:rsidRDefault="009849E8" w:rsidP="00C64F76">
      <w:pPr>
        <w:pStyle w:val="ListParagraph"/>
        <w:numPr>
          <w:ilvl w:val="0"/>
          <w:numId w:val="1"/>
        </w:numPr>
        <w:spacing w:line="240" w:lineRule="auto"/>
        <w:rPr>
          <w:rFonts w:asciiTheme="majorHAnsi" w:hAnsiTheme="majorHAnsi" w:cstheme="majorHAnsi"/>
          <w:b/>
          <w:bCs/>
          <w:sz w:val="24"/>
          <w:szCs w:val="24"/>
        </w:rPr>
      </w:pPr>
      <w:r>
        <w:rPr>
          <w:rFonts w:asciiTheme="majorHAnsi" w:hAnsiTheme="majorHAnsi" w:cstheme="majorHAnsi"/>
          <w:b/>
          <w:bCs/>
          <w:sz w:val="24"/>
          <w:szCs w:val="24"/>
        </w:rPr>
        <w:t xml:space="preserve">Sub-Committee Updates </w:t>
      </w:r>
    </w:p>
    <w:p w14:paraId="1D32C1CD" w14:textId="5F18A120" w:rsidR="00BD50B9" w:rsidRDefault="00BD50B9" w:rsidP="00BD50B9">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Chair Hughes presented the </w:t>
      </w:r>
      <w:r w:rsidR="005B4B3B">
        <w:rPr>
          <w:rFonts w:asciiTheme="majorHAnsi" w:hAnsiTheme="majorHAnsi" w:cstheme="majorHAnsi"/>
          <w:sz w:val="24"/>
          <w:szCs w:val="24"/>
        </w:rPr>
        <w:t xml:space="preserve">work on the town-wide survey. Chair Hughes presented slides on an overview of why the Committee is conducting a survey, how it will be administered, and the process of conducting the survey. </w:t>
      </w:r>
    </w:p>
    <w:p w14:paraId="09B63F96" w14:textId="2FB20368" w:rsidR="009123F7" w:rsidRDefault="009123F7" w:rsidP="00BD50B9">
      <w:pPr>
        <w:pStyle w:val="ListParagraph"/>
        <w:spacing w:line="240" w:lineRule="auto"/>
        <w:ind w:left="1440"/>
        <w:rPr>
          <w:rFonts w:asciiTheme="majorHAnsi" w:hAnsiTheme="majorHAnsi" w:cstheme="majorHAnsi"/>
          <w:sz w:val="24"/>
          <w:szCs w:val="24"/>
        </w:rPr>
      </w:pPr>
    </w:p>
    <w:p w14:paraId="5B39832C" w14:textId="56A747CE" w:rsidR="009123F7" w:rsidRDefault="009123F7" w:rsidP="00BD50B9">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lastRenderedPageBreak/>
        <w:t>Chair Hughes then discussed the work of the Stakeholder Engagement Sub-</w:t>
      </w:r>
      <w:r w:rsidR="008E33D0">
        <w:rPr>
          <w:rFonts w:asciiTheme="majorHAnsi" w:hAnsiTheme="majorHAnsi" w:cstheme="majorHAnsi"/>
          <w:sz w:val="24"/>
          <w:szCs w:val="24"/>
        </w:rPr>
        <w:t xml:space="preserve">Committee that conducted interviews. The final report will be sent to Committee members. </w:t>
      </w:r>
    </w:p>
    <w:p w14:paraId="6A7A8EFD" w14:textId="7ACC61FD" w:rsidR="008E33D0" w:rsidRDefault="008E33D0" w:rsidP="00BD50B9">
      <w:pPr>
        <w:pStyle w:val="ListParagraph"/>
        <w:spacing w:line="240" w:lineRule="auto"/>
        <w:ind w:left="1440"/>
        <w:rPr>
          <w:rFonts w:asciiTheme="majorHAnsi" w:hAnsiTheme="majorHAnsi" w:cstheme="majorHAnsi"/>
          <w:sz w:val="24"/>
          <w:szCs w:val="24"/>
        </w:rPr>
      </w:pPr>
    </w:p>
    <w:p w14:paraId="131B3986" w14:textId="77777777" w:rsidR="00B91821" w:rsidRPr="00B91821" w:rsidRDefault="008E33D0" w:rsidP="00B91821">
      <w:pPr>
        <w:pStyle w:val="ListParagraph"/>
        <w:ind w:left="1440"/>
        <w:rPr>
          <w:rFonts w:asciiTheme="majorHAnsi" w:hAnsiTheme="majorHAnsi" w:cstheme="majorHAnsi"/>
          <w:sz w:val="24"/>
          <w:szCs w:val="24"/>
        </w:rPr>
      </w:pPr>
      <w:r>
        <w:rPr>
          <w:rFonts w:asciiTheme="majorHAnsi" w:hAnsiTheme="majorHAnsi" w:cstheme="majorHAnsi"/>
          <w:sz w:val="24"/>
          <w:szCs w:val="24"/>
        </w:rPr>
        <w:t xml:space="preserve">Ms. </w:t>
      </w:r>
      <w:proofErr w:type="spellStart"/>
      <w:r>
        <w:rPr>
          <w:rFonts w:asciiTheme="majorHAnsi" w:hAnsiTheme="majorHAnsi" w:cstheme="majorHAnsi"/>
          <w:sz w:val="24"/>
          <w:szCs w:val="24"/>
        </w:rPr>
        <w:t>Kadilak</w:t>
      </w:r>
      <w:proofErr w:type="spellEnd"/>
      <w:r>
        <w:rPr>
          <w:rFonts w:asciiTheme="majorHAnsi" w:hAnsiTheme="majorHAnsi" w:cstheme="majorHAnsi"/>
          <w:sz w:val="24"/>
          <w:szCs w:val="24"/>
        </w:rPr>
        <w:t xml:space="preserve"> discussed the Communications Sub-Committee work developing a post card to be mailed to all residents. There were discussions around the budget for this, which the Town will provide an answer on. There was discussion on the content of the post card. </w:t>
      </w:r>
      <w:r w:rsidR="00B91821" w:rsidRPr="00B91821">
        <w:rPr>
          <w:rFonts w:asciiTheme="majorHAnsi" w:hAnsiTheme="majorHAnsi" w:cstheme="majorHAnsi"/>
          <w:sz w:val="24"/>
          <w:szCs w:val="24"/>
        </w:rPr>
        <w:t>Mr. Kelly made a motion to accept  the content of the post card</w:t>
      </w:r>
      <w:r w:rsidR="00B91821" w:rsidRPr="00B91821">
        <w:rPr>
          <w:rFonts w:asciiTheme="majorHAnsi" w:hAnsiTheme="majorHAnsi" w:cstheme="majorHAnsi"/>
          <w:b/>
          <w:bCs/>
          <w:sz w:val="24"/>
          <w:szCs w:val="24"/>
        </w:rPr>
        <w:t xml:space="preserve">, </w:t>
      </w:r>
      <w:r w:rsidR="00B91821" w:rsidRPr="00366B4E">
        <w:rPr>
          <w:rFonts w:asciiTheme="majorHAnsi" w:hAnsiTheme="majorHAnsi" w:cstheme="majorHAnsi"/>
          <w:sz w:val="24"/>
          <w:szCs w:val="24"/>
        </w:rPr>
        <w:t>with suggested amendments</w:t>
      </w:r>
      <w:r w:rsidR="00B91821" w:rsidRPr="00B91821">
        <w:rPr>
          <w:rFonts w:asciiTheme="majorHAnsi" w:hAnsiTheme="majorHAnsi" w:cstheme="majorHAnsi"/>
          <w:b/>
          <w:bCs/>
          <w:sz w:val="24"/>
          <w:szCs w:val="24"/>
        </w:rPr>
        <w:t>, </w:t>
      </w:r>
      <w:r w:rsidR="00B91821" w:rsidRPr="00B91821">
        <w:rPr>
          <w:rFonts w:asciiTheme="majorHAnsi" w:hAnsiTheme="majorHAnsi" w:cstheme="majorHAnsi"/>
          <w:sz w:val="24"/>
          <w:szCs w:val="24"/>
        </w:rPr>
        <w:t>and to mail the post card to all households, subject to available funds. Ms. Sutherland seconded.</w:t>
      </w:r>
    </w:p>
    <w:p w14:paraId="0AF07107" w14:textId="167A72AB" w:rsidR="005C65A9" w:rsidRDefault="005C65A9" w:rsidP="005C65A9">
      <w:pPr>
        <w:pStyle w:val="ListParagraph"/>
        <w:spacing w:line="240" w:lineRule="auto"/>
        <w:ind w:left="1440"/>
        <w:rPr>
          <w:rFonts w:asciiTheme="majorHAnsi" w:hAnsiTheme="majorHAnsi" w:cstheme="majorHAnsi"/>
          <w:sz w:val="24"/>
          <w:szCs w:val="24"/>
        </w:rPr>
      </w:pPr>
    </w:p>
    <w:p w14:paraId="296189E5" w14:textId="1DF3CC71" w:rsidR="005C65A9" w:rsidRDefault="005C65A9" w:rsidP="005C65A9">
      <w:pPr>
        <w:pStyle w:val="ListParagraph"/>
        <w:spacing w:line="240" w:lineRule="auto"/>
        <w:ind w:left="1440"/>
        <w:rPr>
          <w:rFonts w:asciiTheme="majorHAnsi" w:hAnsiTheme="majorHAnsi" w:cstheme="majorHAnsi"/>
          <w:sz w:val="24"/>
          <w:szCs w:val="24"/>
        </w:rPr>
      </w:pPr>
    </w:p>
    <w:p w14:paraId="2CF6D202" w14:textId="335F25C0" w:rsidR="005C65A9" w:rsidRDefault="005C65A9" w:rsidP="005C65A9">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Chair Hughes – Yes, Ms. Sutherland – Yes, Mr. Kelly – Yes, Ms. </w:t>
      </w:r>
      <w:proofErr w:type="spellStart"/>
      <w:r>
        <w:rPr>
          <w:rFonts w:asciiTheme="majorHAnsi" w:hAnsiTheme="majorHAnsi" w:cstheme="majorHAnsi"/>
          <w:sz w:val="24"/>
          <w:szCs w:val="24"/>
        </w:rPr>
        <w:t>Kadilak</w:t>
      </w:r>
      <w:proofErr w:type="spellEnd"/>
      <w:r>
        <w:rPr>
          <w:rFonts w:asciiTheme="majorHAnsi" w:hAnsiTheme="majorHAnsi" w:cstheme="majorHAnsi"/>
          <w:sz w:val="24"/>
          <w:szCs w:val="24"/>
        </w:rPr>
        <w:t xml:space="preserve"> – Yes, Mr. Mahoney – Yes, Mr. Miner – Yes, Ms. </w:t>
      </w:r>
      <w:proofErr w:type="spellStart"/>
      <w:r>
        <w:rPr>
          <w:rFonts w:asciiTheme="majorHAnsi" w:hAnsiTheme="majorHAnsi" w:cstheme="majorHAnsi"/>
          <w:sz w:val="24"/>
          <w:szCs w:val="24"/>
        </w:rPr>
        <w:t>Saltman</w:t>
      </w:r>
      <w:proofErr w:type="spellEnd"/>
      <w:r>
        <w:rPr>
          <w:rFonts w:asciiTheme="majorHAnsi" w:hAnsiTheme="majorHAnsi" w:cstheme="majorHAnsi"/>
          <w:sz w:val="24"/>
          <w:szCs w:val="24"/>
        </w:rPr>
        <w:t xml:space="preserve"> – No, Mr. Everett – Yes, Mr. Beyer – Yes, Mr. </w:t>
      </w:r>
      <w:proofErr w:type="spellStart"/>
      <w:r>
        <w:rPr>
          <w:rFonts w:asciiTheme="majorHAnsi" w:hAnsiTheme="majorHAnsi" w:cstheme="majorHAnsi"/>
          <w:sz w:val="24"/>
          <w:szCs w:val="24"/>
        </w:rPr>
        <w:t>Denaro</w:t>
      </w:r>
      <w:proofErr w:type="spellEnd"/>
      <w:r>
        <w:rPr>
          <w:rFonts w:asciiTheme="majorHAnsi" w:hAnsiTheme="majorHAnsi" w:cstheme="majorHAnsi"/>
          <w:sz w:val="24"/>
          <w:szCs w:val="24"/>
        </w:rPr>
        <w:t xml:space="preserve"> – Yes, Ms. Sickler – Yes. The motion passed 10-1. </w:t>
      </w:r>
    </w:p>
    <w:p w14:paraId="64380520" w14:textId="54297650" w:rsidR="005C65A9" w:rsidRDefault="005C65A9" w:rsidP="005C65A9">
      <w:pPr>
        <w:pStyle w:val="ListParagraph"/>
        <w:spacing w:line="240" w:lineRule="auto"/>
        <w:ind w:left="1440"/>
        <w:rPr>
          <w:rFonts w:asciiTheme="majorHAnsi" w:hAnsiTheme="majorHAnsi" w:cstheme="majorHAnsi"/>
          <w:sz w:val="24"/>
          <w:szCs w:val="24"/>
        </w:rPr>
      </w:pPr>
    </w:p>
    <w:p w14:paraId="55ACC529" w14:textId="1F8C1CFD" w:rsidR="005C65A9" w:rsidRPr="005C65A9" w:rsidRDefault="005C65A9" w:rsidP="005C65A9">
      <w:pPr>
        <w:pStyle w:val="ListParagraph"/>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Ms. </w:t>
      </w:r>
      <w:proofErr w:type="spellStart"/>
      <w:r>
        <w:rPr>
          <w:rFonts w:asciiTheme="majorHAnsi" w:hAnsiTheme="majorHAnsi" w:cstheme="majorHAnsi"/>
          <w:sz w:val="24"/>
          <w:szCs w:val="24"/>
        </w:rPr>
        <w:t>Saltman</w:t>
      </w:r>
      <w:proofErr w:type="spellEnd"/>
      <w:r>
        <w:rPr>
          <w:rFonts w:asciiTheme="majorHAnsi" w:hAnsiTheme="majorHAnsi" w:cstheme="majorHAnsi"/>
          <w:sz w:val="24"/>
          <w:szCs w:val="24"/>
        </w:rPr>
        <w:t xml:space="preserve"> stated that she objects to the post card based on the cost and the timing. </w:t>
      </w:r>
    </w:p>
    <w:p w14:paraId="630DFFE2" w14:textId="77777777" w:rsidR="00F34D91" w:rsidRPr="00F34D91" w:rsidRDefault="00F34D91" w:rsidP="00F34D91">
      <w:pPr>
        <w:pStyle w:val="ListParagraph"/>
        <w:spacing w:line="240" w:lineRule="auto"/>
        <w:ind w:left="1440"/>
        <w:rPr>
          <w:rFonts w:asciiTheme="majorHAnsi" w:hAnsiTheme="majorHAnsi" w:cstheme="majorHAnsi"/>
          <w:sz w:val="24"/>
          <w:szCs w:val="24"/>
        </w:rPr>
      </w:pPr>
    </w:p>
    <w:p w14:paraId="41CFA3FF" w14:textId="5D40DB98" w:rsidR="00AC7AD0" w:rsidRDefault="00A303C6" w:rsidP="00AC7AD0">
      <w:pPr>
        <w:pStyle w:val="ListParagraph"/>
        <w:numPr>
          <w:ilvl w:val="0"/>
          <w:numId w:val="1"/>
        </w:numPr>
        <w:spacing w:line="240" w:lineRule="auto"/>
        <w:rPr>
          <w:rFonts w:asciiTheme="majorHAnsi" w:hAnsiTheme="majorHAnsi" w:cstheme="majorHAnsi"/>
          <w:b/>
          <w:bCs/>
          <w:sz w:val="24"/>
          <w:szCs w:val="24"/>
        </w:rPr>
      </w:pPr>
      <w:r>
        <w:rPr>
          <w:rFonts w:asciiTheme="majorHAnsi" w:hAnsiTheme="majorHAnsi" w:cstheme="majorHAnsi"/>
          <w:b/>
          <w:bCs/>
          <w:sz w:val="24"/>
          <w:szCs w:val="24"/>
        </w:rPr>
        <w:t>Begin Discussions of Executive Branch</w:t>
      </w:r>
    </w:p>
    <w:p w14:paraId="1C352D37" w14:textId="52698C5D" w:rsidR="005C65A9" w:rsidRDefault="005C65A9" w:rsidP="005C65A9">
      <w:pPr>
        <w:spacing w:line="240" w:lineRule="auto"/>
        <w:ind w:left="1440"/>
        <w:rPr>
          <w:rFonts w:asciiTheme="majorHAnsi" w:hAnsiTheme="majorHAnsi" w:cstheme="majorHAnsi"/>
          <w:sz w:val="24"/>
          <w:szCs w:val="24"/>
        </w:rPr>
      </w:pPr>
      <w:r>
        <w:rPr>
          <w:rFonts w:asciiTheme="majorHAnsi" w:hAnsiTheme="majorHAnsi" w:cstheme="majorHAnsi"/>
          <w:sz w:val="24"/>
          <w:szCs w:val="24"/>
        </w:rPr>
        <w:t>Ms. Lloyd and Mr. Kleckner began a presentation of a framework for discussing the executive branch functions of Burlington town government</w:t>
      </w:r>
      <w:r w:rsidR="001315B8">
        <w:rPr>
          <w:rFonts w:asciiTheme="majorHAnsi" w:hAnsiTheme="majorHAnsi" w:cstheme="majorHAnsi"/>
          <w:sz w:val="24"/>
          <w:szCs w:val="24"/>
        </w:rPr>
        <w:t xml:space="preserve"> and the existing diffused authority. Mr. Kleckner shared an overview of the opportunities of this makeup as it relates to the spectrum of centralized administration. </w:t>
      </w:r>
    </w:p>
    <w:p w14:paraId="3B15A289" w14:textId="37765633" w:rsidR="001315B8" w:rsidRDefault="001315B8" w:rsidP="005C65A9">
      <w:pPr>
        <w:spacing w:line="240" w:lineRule="auto"/>
        <w:ind w:left="1440"/>
        <w:rPr>
          <w:rFonts w:asciiTheme="majorHAnsi" w:hAnsiTheme="majorHAnsi" w:cstheme="majorHAnsi"/>
          <w:sz w:val="24"/>
          <w:szCs w:val="24"/>
        </w:rPr>
      </w:pPr>
      <w:r>
        <w:rPr>
          <w:rFonts w:asciiTheme="majorHAnsi" w:hAnsiTheme="majorHAnsi" w:cstheme="majorHAnsi"/>
          <w:sz w:val="24"/>
          <w:szCs w:val="24"/>
        </w:rPr>
        <w:t>Mr. Kleckner explained the differences between Town Administrator and Town Manager. He said there is no legal distinction</w:t>
      </w:r>
      <w:r w:rsidR="00B91821">
        <w:rPr>
          <w:rFonts w:asciiTheme="majorHAnsi" w:hAnsiTheme="majorHAnsi" w:cstheme="majorHAnsi"/>
          <w:sz w:val="24"/>
          <w:szCs w:val="24"/>
        </w:rPr>
        <w:t xml:space="preserve"> </w:t>
      </w:r>
      <w:r w:rsidR="00B91821" w:rsidRPr="00366B4E">
        <w:rPr>
          <w:rFonts w:asciiTheme="majorHAnsi" w:eastAsia="Times New Roman" w:hAnsiTheme="majorHAnsi" w:cstheme="majorHAnsi"/>
          <w:color w:val="1D2228"/>
          <w:spacing w:val="-7"/>
          <w:sz w:val="24"/>
          <w:szCs w:val="24"/>
        </w:rPr>
        <w:t>between the two titles – the role's functions</w:t>
      </w:r>
      <w:r w:rsidR="00B91821" w:rsidRPr="00366B4E">
        <w:rPr>
          <w:rFonts w:ascii="Helvetica Neue" w:eastAsia="Times New Roman" w:hAnsi="Helvetica Neue" w:cs="Times New Roman"/>
          <w:color w:val="1D2228"/>
          <w:spacing w:val="-7"/>
          <w:sz w:val="20"/>
          <w:szCs w:val="20"/>
        </w:rPr>
        <w:t> </w:t>
      </w:r>
      <w:r w:rsidRPr="00366B4E">
        <w:rPr>
          <w:rFonts w:asciiTheme="majorHAnsi" w:hAnsiTheme="majorHAnsi" w:cstheme="majorHAnsi"/>
          <w:sz w:val="24"/>
          <w:szCs w:val="24"/>
        </w:rPr>
        <w:t xml:space="preserve"> </w:t>
      </w:r>
      <w:r w:rsidR="00A340FE">
        <w:rPr>
          <w:rFonts w:asciiTheme="majorHAnsi" w:hAnsiTheme="majorHAnsi" w:cstheme="majorHAnsi"/>
          <w:sz w:val="24"/>
          <w:szCs w:val="24"/>
        </w:rPr>
        <w:t>depend</w:t>
      </w:r>
      <w:r>
        <w:rPr>
          <w:rFonts w:asciiTheme="majorHAnsi" w:hAnsiTheme="majorHAnsi" w:cstheme="majorHAnsi"/>
          <w:sz w:val="24"/>
          <w:szCs w:val="24"/>
        </w:rPr>
        <w:t xml:space="preserve"> only on what duties you want to assign to the position. </w:t>
      </w:r>
    </w:p>
    <w:p w14:paraId="344B1229" w14:textId="0C860566" w:rsidR="001315B8" w:rsidRDefault="001315B8" w:rsidP="005C65A9">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The first theme Ms. Lloyd began with was the daily supervision of functions and services. </w:t>
      </w:r>
      <w:r w:rsidR="002B031E">
        <w:rPr>
          <w:rFonts w:asciiTheme="majorHAnsi" w:hAnsiTheme="majorHAnsi" w:cstheme="majorHAnsi"/>
          <w:sz w:val="24"/>
          <w:szCs w:val="24"/>
        </w:rPr>
        <w:t xml:space="preserve">Currently, the Town Administrator has formal oversight of functions under the Select Board and works informally with other departments. The Collins Center posed there are options to maintain status quo, formalize some of the existing informal structures, or bring other departments under the management of the Town Administrator. Mr. Kleckner posed issues for consideration on these options. </w:t>
      </w:r>
    </w:p>
    <w:p w14:paraId="55F39CFF" w14:textId="56B7763E" w:rsidR="00E008FD" w:rsidRDefault="008C413D"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Next, there was discussion about who is responsible for appointing department heads and employees. The same procedure generally is the same for the dismissal and termination. </w:t>
      </w:r>
    </w:p>
    <w:p w14:paraId="574005A9" w14:textId="6F4221C3" w:rsidR="00E008FD" w:rsidRDefault="00E008FD"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Mr. Kleckner shared the options related to potential changes for appointments: including retaining the current model, granting additional authority to the Town Administrator on hiring, or placing these departments under the management of the Town Administrator. </w:t>
      </w:r>
    </w:p>
    <w:p w14:paraId="5716342B" w14:textId="0072EBF0" w:rsidR="00E008FD" w:rsidRDefault="00FD58F7"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lastRenderedPageBreak/>
        <w:t xml:space="preserve">Ms. Lloyd began the discussion of who appoints Board and Committee members. The group discussed </w:t>
      </w:r>
      <w:r w:rsidR="00BB78F3">
        <w:rPr>
          <w:rFonts w:asciiTheme="majorHAnsi" w:hAnsiTheme="majorHAnsi" w:cstheme="majorHAnsi"/>
          <w:sz w:val="24"/>
          <w:szCs w:val="24"/>
        </w:rPr>
        <w:t xml:space="preserve">the process in practice today for filling positions under the Select Board’s authority. The Committee discussed the importance of memorializing certain processes for filling vacancies within the Charter. </w:t>
      </w:r>
    </w:p>
    <w:p w14:paraId="53D1F9C7" w14:textId="47ABDF20" w:rsidR="00BB78F3" w:rsidRDefault="00BB78F3"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The next topic discussed was budget preparation process</w:t>
      </w:r>
      <w:r w:rsidR="00A50CDC">
        <w:rPr>
          <w:rFonts w:asciiTheme="majorHAnsi" w:hAnsiTheme="majorHAnsi" w:cstheme="majorHAnsi"/>
          <w:sz w:val="24"/>
          <w:szCs w:val="24"/>
        </w:rPr>
        <w:t xml:space="preserve">, the approval process, and the parties responsible for budget development and presentation. </w:t>
      </w:r>
      <w:r w:rsidR="003439C4">
        <w:rPr>
          <w:rFonts w:asciiTheme="majorHAnsi" w:hAnsiTheme="majorHAnsi" w:cstheme="majorHAnsi"/>
          <w:sz w:val="24"/>
          <w:szCs w:val="24"/>
        </w:rPr>
        <w:t xml:space="preserve">The Committee agreed that there needs to be some structure around who is responsible for developing a budget for all departments. </w:t>
      </w:r>
    </w:p>
    <w:p w14:paraId="279BBAE6" w14:textId="2AE06EFC" w:rsidR="003439C4" w:rsidRDefault="003439C4"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The Committee then discussed human resource and personnel policies and how best practices around policies and procedures can be managed. </w:t>
      </w:r>
    </w:p>
    <w:p w14:paraId="7F0E7CFB" w14:textId="7B79E1B5" w:rsidR="00E748A2" w:rsidRDefault="00E748A2"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Ms. Lloyd asked the Committee to start to develop the ideas around what the Committee might want to change or keep the same as it comes to the functions of the executive branch. </w:t>
      </w:r>
    </w:p>
    <w:p w14:paraId="0DD4DF0F" w14:textId="70FD3DDB" w:rsidR="00E748A2" w:rsidRDefault="00E748A2"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There was further discussion on the models of management and authority and how best to apply those practices. </w:t>
      </w:r>
    </w:p>
    <w:p w14:paraId="3E3AE495" w14:textId="4367356B" w:rsidR="00E748A2" w:rsidRDefault="00FF0498"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Chair Hughes asked for the discussions that will take place next to be structured and focused, and result in an identification of what will be accomplished. Mr. Kleckner said the Collins Center is here to provide clarity and assistance, and the discussions and consensus on these areas will come from the Committee. </w:t>
      </w:r>
    </w:p>
    <w:p w14:paraId="6022C89B" w14:textId="1CC14CB8" w:rsidR="00FF0498" w:rsidRDefault="00FF0498" w:rsidP="00E008FD">
      <w:pPr>
        <w:spacing w:line="240" w:lineRule="auto"/>
        <w:ind w:left="1440"/>
        <w:rPr>
          <w:rFonts w:asciiTheme="majorHAnsi" w:hAnsiTheme="majorHAnsi" w:cstheme="majorHAnsi"/>
          <w:sz w:val="24"/>
          <w:szCs w:val="24"/>
        </w:rPr>
      </w:pPr>
      <w:r>
        <w:rPr>
          <w:rFonts w:asciiTheme="majorHAnsi" w:hAnsiTheme="majorHAnsi" w:cstheme="majorHAnsi"/>
          <w:sz w:val="24"/>
          <w:szCs w:val="24"/>
        </w:rPr>
        <w:t xml:space="preserve">The next meeting is January 27, 2026. </w:t>
      </w:r>
    </w:p>
    <w:p w14:paraId="1534F9C8" w14:textId="3F80D9D6" w:rsidR="00E748A2" w:rsidRDefault="00E748A2" w:rsidP="00E748A2">
      <w:pPr>
        <w:spacing w:line="240" w:lineRule="auto"/>
        <w:rPr>
          <w:rFonts w:asciiTheme="majorHAnsi" w:hAnsiTheme="majorHAnsi" w:cstheme="majorHAnsi"/>
          <w:sz w:val="24"/>
          <w:szCs w:val="24"/>
        </w:rPr>
      </w:pPr>
    </w:p>
    <w:p w14:paraId="2FC37F87" w14:textId="5E8134FF" w:rsidR="00E748A2" w:rsidRDefault="00E748A2" w:rsidP="00E748A2">
      <w:pPr>
        <w:spacing w:line="240" w:lineRule="auto"/>
        <w:rPr>
          <w:rFonts w:asciiTheme="majorHAnsi" w:hAnsiTheme="majorHAnsi" w:cstheme="majorHAnsi"/>
          <w:sz w:val="24"/>
          <w:szCs w:val="24"/>
        </w:rPr>
      </w:pPr>
      <w:r>
        <w:rPr>
          <w:rFonts w:asciiTheme="majorHAnsi" w:hAnsiTheme="majorHAnsi" w:cstheme="majorHAnsi"/>
          <w:sz w:val="24"/>
          <w:szCs w:val="24"/>
        </w:rPr>
        <w:t xml:space="preserve">Ms. Sutherland made a motion to adjourn. </w:t>
      </w:r>
      <w:r w:rsidRPr="00366B4E">
        <w:rPr>
          <w:rFonts w:asciiTheme="majorHAnsi" w:hAnsiTheme="majorHAnsi" w:cstheme="majorHAnsi"/>
          <w:sz w:val="24"/>
          <w:szCs w:val="24"/>
        </w:rPr>
        <w:t>M</w:t>
      </w:r>
      <w:r w:rsidR="00B91821" w:rsidRPr="00366B4E">
        <w:rPr>
          <w:rFonts w:asciiTheme="majorHAnsi" w:hAnsiTheme="majorHAnsi" w:cstheme="majorHAnsi"/>
          <w:sz w:val="24"/>
          <w:szCs w:val="24"/>
        </w:rPr>
        <w:t>s</w:t>
      </w:r>
      <w:r w:rsidRPr="00366B4E">
        <w:rPr>
          <w:rFonts w:asciiTheme="majorHAnsi" w:hAnsiTheme="majorHAnsi" w:cstheme="majorHAnsi"/>
          <w:sz w:val="24"/>
          <w:szCs w:val="24"/>
        </w:rPr>
        <w:t>.</w:t>
      </w:r>
      <w:r>
        <w:rPr>
          <w:rFonts w:asciiTheme="majorHAnsi" w:hAnsiTheme="majorHAnsi" w:cstheme="majorHAnsi"/>
          <w:sz w:val="24"/>
          <w:szCs w:val="24"/>
        </w:rPr>
        <w:t xml:space="preserve"> </w:t>
      </w:r>
      <w:proofErr w:type="spellStart"/>
      <w:r>
        <w:rPr>
          <w:rFonts w:asciiTheme="majorHAnsi" w:hAnsiTheme="majorHAnsi" w:cstheme="majorHAnsi"/>
          <w:sz w:val="24"/>
          <w:szCs w:val="24"/>
        </w:rPr>
        <w:t>K</w:t>
      </w:r>
      <w:r w:rsidR="00FF0498">
        <w:rPr>
          <w:rFonts w:asciiTheme="majorHAnsi" w:hAnsiTheme="majorHAnsi" w:cstheme="majorHAnsi"/>
          <w:sz w:val="24"/>
          <w:szCs w:val="24"/>
        </w:rPr>
        <w:t>adilak</w:t>
      </w:r>
      <w:proofErr w:type="spellEnd"/>
      <w:r>
        <w:rPr>
          <w:rFonts w:asciiTheme="majorHAnsi" w:hAnsiTheme="majorHAnsi" w:cstheme="majorHAnsi"/>
          <w:sz w:val="24"/>
          <w:szCs w:val="24"/>
        </w:rPr>
        <w:t xml:space="preserve"> seconded the motion. All members voted in favor.</w:t>
      </w:r>
    </w:p>
    <w:p w14:paraId="7A001A48" w14:textId="1FC0D2E4" w:rsidR="00E748A2" w:rsidRPr="00F73DCF" w:rsidRDefault="00E748A2" w:rsidP="00E748A2">
      <w:pPr>
        <w:spacing w:line="240" w:lineRule="auto"/>
        <w:rPr>
          <w:rFonts w:asciiTheme="majorHAnsi" w:hAnsiTheme="majorHAnsi" w:cstheme="majorHAnsi"/>
          <w:sz w:val="24"/>
          <w:szCs w:val="24"/>
        </w:rPr>
      </w:pPr>
      <w:r>
        <w:rPr>
          <w:rFonts w:asciiTheme="majorHAnsi" w:hAnsiTheme="majorHAnsi" w:cstheme="majorHAnsi"/>
          <w:sz w:val="24"/>
          <w:szCs w:val="24"/>
        </w:rPr>
        <w:t>The meeting was adjourned at 8:</w:t>
      </w:r>
      <w:r w:rsidR="00FF0498">
        <w:rPr>
          <w:rFonts w:asciiTheme="majorHAnsi" w:hAnsiTheme="majorHAnsi" w:cstheme="majorHAnsi"/>
          <w:sz w:val="24"/>
          <w:szCs w:val="24"/>
        </w:rPr>
        <w:t>43</w:t>
      </w:r>
      <w:r>
        <w:rPr>
          <w:rFonts w:asciiTheme="majorHAnsi" w:hAnsiTheme="majorHAnsi" w:cstheme="majorHAnsi"/>
          <w:sz w:val="24"/>
          <w:szCs w:val="24"/>
        </w:rPr>
        <w:t xml:space="preserve"> PM</w:t>
      </w:r>
    </w:p>
    <w:p w14:paraId="4D31BA83" w14:textId="77777777" w:rsidR="00E748A2" w:rsidRPr="005C65A9" w:rsidRDefault="00E748A2" w:rsidP="00E748A2">
      <w:pPr>
        <w:spacing w:line="240" w:lineRule="auto"/>
        <w:rPr>
          <w:rFonts w:asciiTheme="majorHAnsi" w:hAnsiTheme="majorHAnsi" w:cstheme="majorHAnsi"/>
          <w:sz w:val="24"/>
          <w:szCs w:val="24"/>
        </w:rPr>
      </w:pPr>
    </w:p>
    <w:p w14:paraId="7DFAA464" w14:textId="7DC46007" w:rsidR="0071543C" w:rsidRPr="00F73DCF" w:rsidRDefault="0071543C" w:rsidP="0071543C">
      <w:pPr>
        <w:spacing w:line="240" w:lineRule="auto"/>
        <w:rPr>
          <w:rFonts w:asciiTheme="majorHAnsi" w:hAnsiTheme="majorHAnsi" w:cstheme="majorHAnsi"/>
          <w:sz w:val="24"/>
          <w:szCs w:val="24"/>
        </w:rPr>
      </w:pPr>
    </w:p>
    <w:sectPr w:rsidR="0071543C" w:rsidRPr="00F73DC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6FDF" w14:textId="77777777" w:rsidR="005E1609" w:rsidRDefault="005E1609" w:rsidP="00B26588">
      <w:pPr>
        <w:spacing w:after="0" w:line="240" w:lineRule="auto"/>
      </w:pPr>
      <w:r>
        <w:separator/>
      </w:r>
    </w:p>
  </w:endnote>
  <w:endnote w:type="continuationSeparator" w:id="0">
    <w:p w14:paraId="41BC0700" w14:textId="77777777" w:rsidR="005E1609" w:rsidRDefault="005E1609" w:rsidP="00B2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6757293"/>
      <w:docPartObj>
        <w:docPartGallery w:val="Page Numbers (Bottom of Page)"/>
        <w:docPartUnique/>
      </w:docPartObj>
    </w:sdtPr>
    <w:sdtContent>
      <w:p w14:paraId="33FB3CA3" w14:textId="0F335774" w:rsidR="00B26588" w:rsidRDefault="00B26588" w:rsidP="000806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6E4FA" w14:textId="77777777" w:rsidR="00B26588" w:rsidRDefault="00B2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638971"/>
      <w:docPartObj>
        <w:docPartGallery w:val="Page Numbers (Bottom of Page)"/>
        <w:docPartUnique/>
      </w:docPartObj>
    </w:sdtPr>
    <w:sdtContent>
      <w:p w14:paraId="52073DD1" w14:textId="44C342F3" w:rsidR="00B26588" w:rsidRDefault="00B26588" w:rsidP="000806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466116" w14:textId="77777777" w:rsidR="00B26588" w:rsidRDefault="00B2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C544" w14:textId="77777777" w:rsidR="005E1609" w:rsidRDefault="005E1609" w:rsidP="00B26588">
      <w:pPr>
        <w:spacing w:after="0" w:line="240" w:lineRule="auto"/>
      </w:pPr>
      <w:r>
        <w:separator/>
      </w:r>
    </w:p>
  </w:footnote>
  <w:footnote w:type="continuationSeparator" w:id="0">
    <w:p w14:paraId="5EFC5E13" w14:textId="77777777" w:rsidR="005E1609" w:rsidRDefault="005E1609" w:rsidP="00B26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5388E"/>
    <w:multiLevelType w:val="hybridMultilevel"/>
    <w:tmpl w:val="5F84B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50286"/>
    <w:multiLevelType w:val="hybridMultilevel"/>
    <w:tmpl w:val="0ED2CBD2"/>
    <w:lvl w:ilvl="0" w:tplc="7096A7F0">
      <w:start w:val="2"/>
      <w:numFmt w:val="bullet"/>
      <w:lvlText w:val="-"/>
      <w:lvlJc w:val="left"/>
      <w:pPr>
        <w:ind w:left="2520" w:hanging="360"/>
      </w:pPr>
      <w:rPr>
        <w:rFonts w:ascii="Calibri Light" w:eastAsiaTheme="minorHAnsi" w:hAnsi="Calibri Light" w:cs="Calibri Light"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11044572">
    <w:abstractNumId w:val="0"/>
  </w:num>
  <w:num w:numId="2" w16cid:durableId="115017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7F"/>
    <w:rsid w:val="000018D3"/>
    <w:rsid w:val="000031FA"/>
    <w:rsid w:val="000212CE"/>
    <w:rsid w:val="000237C3"/>
    <w:rsid w:val="000345EE"/>
    <w:rsid w:val="00050E39"/>
    <w:rsid w:val="00074028"/>
    <w:rsid w:val="0008278F"/>
    <w:rsid w:val="00090245"/>
    <w:rsid w:val="000A50F5"/>
    <w:rsid w:val="000C1CC8"/>
    <w:rsid w:val="000D66EC"/>
    <w:rsid w:val="0011557A"/>
    <w:rsid w:val="0012037E"/>
    <w:rsid w:val="001315B8"/>
    <w:rsid w:val="001462CD"/>
    <w:rsid w:val="00150706"/>
    <w:rsid w:val="001A6BCD"/>
    <w:rsid w:val="001D6AED"/>
    <w:rsid w:val="00232D5C"/>
    <w:rsid w:val="002727F7"/>
    <w:rsid w:val="00290E8E"/>
    <w:rsid w:val="002A7F2F"/>
    <w:rsid w:val="002B031E"/>
    <w:rsid w:val="002B6F98"/>
    <w:rsid w:val="00305C3E"/>
    <w:rsid w:val="0030793C"/>
    <w:rsid w:val="00314EF4"/>
    <w:rsid w:val="003439C4"/>
    <w:rsid w:val="00355837"/>
    <w:rsid w:val="00366B4E"/>
    <w:rsid w:val="003758F9"/>
    <w:rsid w:val="003C5DC6"/>
    <w:rsid w:val="003E02CA"/>
    <w:rsid w:val="00405847"/>
    <w:rsid w:val="004114F0"/>
    <w:rsid w:val="00436442"/>
    <w:rsid w:val="004B14B6"/>
    <w:rsid w:val="00520A62"/>
    <w:rsid w:val="00557E9F"/>
    <w:rsid w:val="005846AF"/>
    <w:rsid w:val="0058485F"/>
    <w:rsid w:val="00591BFB"/>
    <w:rsid w:val="00597FA6"/>
    <w:rsid w:val="005B4B3B"/>
    <w:rsid w:val="005C65A9"/>
    <w:rsid w:val="005C6CFF"/>
    <w:rsid w:val="005D768E"/>
    <w:rsid w:val="005E1609"/>
    <w:rsid w:val="00670CCF"/>
    <w:rsid w:val="006724AC"/>
    <w:rsid w:val="006829F0"/>
    <w:rsid w:val="0069581A"/>
    <w:rsid w:val="006A4BEE"/>
    <w:rsid w:val="006C2979"/>
    <w:rsid w:val="006F65BF"/>
    <w:rsid w:val="006F726A"/>
    <w:rsid w:val="0071543C"/>
    <w:rsid w:val="00764AFA"/>
    <w:rsid w:val="007764F9"/>
    <w:rsid w:val="007D7B6B"/>
    <w:rsid w:val="00805073"/>
    <w:rsid w:val="00835B49"/>
    <w:rsid w:val="0087449F"/>
    <w:rsid w:val="00883587"/>
    <w:rsid w:val="008972E1"/>
    <w:rsid w:val="008B4B7A"/>
    <w:rsid w:val="008C413D"/>
    <w:rsid w:val="008E33D0"/>
    <w:rsid w:val="008F5D5F"/>
    <w:rsid w:val="00904A04"/>
    <w:rsid w:val="009069EA"/>
    <w:rsid w:val="009123F7"/>
    <w:rsid w:val="00914108"/>
    <w:rsid w:val="00924D3E"/>
    <w:rsid w:val="00957B5B"/>
    <w:rsid w:val="0096237D"/>
    <w:rsid w:val="0096583F"/>
    <w:rsid w:val="009849E8"/>
    <w:rsid w:val="009A1229"/>
    <w:rsid w:val="009A490F"/>
    <w:rsid w:val="009C3150"/>
    <w:rsid w:val="009C3B3E"/>
    <w:rsid w:val="009F190E"/>
    <w:rsid w:val="009F6B81"/>
    <w:rsid w:val="00A303C6"/>
    <w:rsid w:val="00A340FE"/>
    <w:rsid w:val="00A50CDC"/>
    <w:rsid w:val="00A76DF7"/>
    <w:rsid w:val="00AC7AD0"/>
    <w:rsid w:val="00B26588"/>
    <w:rsid w:val="00B302E9"/>
    <w:rsid w:val="00B56C5E"/>
    <w:rsid w:val="00B628C3"/>
    <w:rsid w:val="00B83B1F"/>
    <w:rsid w:val="00B86978"/>
    <w:rsid w:val="00B91821"/>
    <w:rsid w:val="00B93034"/>
    <w:rsid w:val="00B97F71"/>
    <w:rsid w:val="00BA4456"/>
    <w:rsid w:val="00BB78F3"/>
    <w:rsid w:val="00BD50B9"/>
    <w:rsid w:val="00C32AF4"/>
    <w:rsid w:val="00C3499E"/>
    <w:rsid w:val="00C53F55"/>
    <w:rsid w:val="00C5590C"/>
    <w:rsid w:val="00C64F76"/>
    <w:rsid w:val="00CB19D4"/>
    <w:rsid w:val="00CD685E"/>
    <w:rsid w:val="00D005E0"/>
    <w:rsid w:val="00D00A35"/>
    <w:rsid w:val="00D104ED"/>
    <w:rsid w:val="00D35470"/>
    <w:rsid w:val="00D82FB1"/>
    <w:rsid w:val="00D910A4"/>
    <w:rsid w:val="00DF2BC6"/>
    <w:rsid w:val="00DF791C"/>
    <w:rsid w:val="00E008FD"/>
    <w:rsid w:val="00E41F51"/>
    <w:rsid w:val="00E748A2"/>
    <w:rsid w:val="00EC2932"/>
    <w:rsid w:val="00EC4B18"/>
    <w:rsid w:val="00ED32B5"/>
    <w:rsid w:val="00F00579"/>
    <w:rsid w:val="00F27AEF"/>
    <w:rsid w:val="00F31F01"/>
    <w:rsid w:val="00F34D91"/>
    <w:rsid w:val="00F46176"/>
    <w:rsid w:val="00F52260"/>
    <w:rsid w:val="00F73DCF"/>
    <w:rsid w:val="00F76146"/>
    <w:rsid w:val="00FD58F7"/>
    <w:rsid w:val="00FD607F"/>
    <w:rsid w:val="00FF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1C70"/>
  <w15:chartTrackingRefBased/>
  <w15:docId w15:val="{B6331642-1753-4BC2-A516-3384BF0D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DCF"/>
    <w:pPr>
      <w:ind w:left="720"/>
      <w:contextualSpacing/>
    </w:pPr>
  </w:style>
  <w:style w:type="character" w:styleId="Hyperlink">
    <w:name w:val="Hyperlink"/>
    <w:basedOn w:val="DefaultParagraphFont"/>
    <w:uiPriority w:val="99"/>
    <w:unhideWhenUsed/>
    <w:rsid w:val="00F52260"/>
    <w:rPr>
      <w:color w:val="0563C1" w:themeColor="hyperlink"/>
      <w:u w:val="single"/>
    </w:rPr>
  </w:style>
  <w:style w:type="character" w:styleId="UnresolvedMention">
    <w:name w:val="Unresolved Mention"/>
    <w:basedOn w:val="DefaultParagraphFont"/>
    <w:uiPriority w:val="99"/>
    <w:semiHidden/>
    <w:unhideWhenUsed/>
    <w:rsid w:val="00F52260"/>
    <w:rPr>
      <w:color w:val="605E5C"/>
      <w:shd w:val="clear" w:color="auto" w:fill="E1DFDD"/>
    </w:rPr>
  </w:style>
  <w:style w:type="paragraph" w:styleId="Footer">
    <w:name w:val="footer"/>
    <w:basedOn w:val="Normal"/>
    <w:link w:val="FooterChar"/>
    <w:uiPriority w:val="99"/>
    <w:unhideWhenUsed/>
    <w:rsid w:val="00B2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88"/>
  </w:style>
  <w:style w:type="character" w:styleId="PageNumber">
    <w:name w:val="page number"/>
    <w:basedOn w:val="DefaultParagraphFont"/>
    <w:uiPriority w:val="99"/>
    <w:semiHidden/>
    <w:unhideWhenUsed/>
    <w:rsid w:val="00B2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88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rlington.org/JoinGovReview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Lawlor</dc:creator>
  <cp:keywords/>
  <dc:description/>
  <cp:lastModifiedBy>BETSEY HUGHES</cp:lastModifiedBy>
  <cp:revision>3</cp:revision>
  <cp:lastPrinted>2026-01-27T21:05:00Z</cp:lastPrinted>
  <dcterms:created xsi:type="dcterms:W3CDTF">2026-01-28T15:59:00Z</dcterms:created>
  <dcterms:modified xsi:type="dcterms:W3CDTF">2026-01-28T16:00:00Z</dcterms:modified>
</cp:coreProperties>
</file>